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E45" w:rsidRDefault="007F4E45" w:rsidP="007F4E45">
      <w:pPr>
        <w:spacing w:after="0" w:line="360" w:lineRule="auto"/>
        <w:ind w:left="4956" w:firstLine="708"/>
        <w:jc w:val="both"/>
        <w:rPr>
          <w:rFonts w:ascii="Georgia" w:hAnsi="Georgia"/>
          <w:b/>
          <w:color w:val="000000" w:themeColor="text1"/>
          <w:sz w:val="48"/>
          <w:szCs w:val="48"/>
        </w:rPr>
      </w:pPr>
    </w:p>
    <w:p w:rsidR="00671236" w:rsidRPr="007F4E45" w:rsidRDefault="007F4E45" w:rsidP="007F4E45">
      <w:pPr>
        <w:spacing w:after="0" w:line="360" w:lineRule="auto"/>
        <w:ind w:left="4956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Georgia" w:hAnsi="Georgia"/>
          <w:b/>
          <w:noProof/>
          <w:color w:val="000000" w:themeColor="text1"/>
          <w:sz w:val="48"/>
          <w:szCs w:val="48"/>
        </w:rPr>
        <w:drawing>
          <wp:anchor distT="0" distB="0" distL="114300" distR="114300" simplePos="0" relativeHeight="251661312" behindDoc="0" locked="0" layoutInCell="1" allowOverlap="1">
            <wp:simplePos x="4057650" y="457200"/>
            <wp:positionH relativeFrom="margin">
              <wp:align>left</wp:align>
            </wp:positionH>
            <wp:positionV relativeFrom="margin">
              <wp:align>top</wp:align>
            </wp:positionV>
            <wp:extent cx="2314575" cy="1683385"/>
            <wp:effectExtent l="0" t="0" r="0" b="0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am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6838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eorgia" w:hAnsi="Georgia"/>
          <w:b/>
          <w:color w:val="000000" w:themeColor="text1"/>
          <w:sz w:val="48"/>
          <w:szCs w:val="48"/>
        </w:rPr>
        <w:t xml:space="preserve">             </w:t>
      </w:r>
      <w:r w:rsidR="00930415" w:rsidRPr="008B4408">
        <w:rPr>
          <w:rFonts w:ascii="Georgia" w:hAnsi="Georgia"/>
          <w:b/>
          <w:color w:val="000000" w:themeColor="text1"/>
          <w:sz w:val="48"/>
          <w:szCs w:val="48"/>
        </w:rPr>
        <w:t>ZAŚWIADCZENIE</w:t>
      </w:r>
    </w:p>
    <w:p w:rsidR="00671236" w:rsidRDefault="00671236" w:rsidP="008B4408">
      <w:pPr>
        <w:pStyle w:val="Tekstpodstawowy"/>
        <w:jc w:val="center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>..............................................</w:t>
      </w:r>
      <w:r w:rsidR="008B4408">
        <w:rPr>
          <w:rFonts w:ascii="Georgia" w:hAnsi="Georgia"/>
          <w:sz w:val="32"/>
          <w:szCs w:val="32"/>
        </w:rPr>
        <w:t>...................................................</w:t>
      </w:r>
    </w:p>
    <w:p w:rsidR="00930415" w:rsidRDefault="00976EE0" w:rsidP="00930415">
      <w:pPr>
        <w:pStyle w:val="Tekstpodstawowy"/>
        <w:jc w:val="center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b</w:t>
      </w:r>
      <w:r w:rsidR="00930415" w:rsidRPr="008B4408">
        <w:rPr>
          <w:rFonts w:ascii="Georgia" w:hAnsi="Georgia"/>
          <w:sz w:val="22"/>
          <w:szCs w:val="22"/>
        </w:rPr>
        <w:t xml:space="preserve">rał / a udział w </w:t>
      </w:r>
      <w:r w:rsidR="00883155">
        <w:rPr>
          <w:rFonts w:ascii="Georgia" w:hAnsi="Georgia"/>
          <w:sz w:val="22"/>
          <w:szCs w:val="22"/>
        </w:rPr>
        <w:t xml:space="preserve">interdyscyplinarnym </w:t>
      </w:r>
      <w:r w:rsidR="00930415" w:rsidRPr="008B4408">
        <w:rPr>
          <w:rFonts w:ascii="Georgia" w:hAnsi="Georgia"/>
          <w:sz w:val="22"/>
          <w:szCs w:val="22"/>
        </w:rPr>
        <w:t xml:space="preserve">szkoleniu: </w:t>
      </w:r>
    </w:p>
    <w:p w:rsidR="007F4E45" w:rsidRDefault="007F4E45" w:rsidP="00930415">
      <w:pPr>
        <w:pStyle w:val="Tekstpodstawowy"/>
        <w:jc w:val="center"/>
        <w:rPr>
          <w:rFonts w:ascii="Georgia" w:hAnsi="Georgia"/>
          <w:sz w:val="22"/>
          <w:szCs w:val="22"/>
        </w:rPr>
      </w:pPr>
    </w:p>
    <w:p w:rsidR="00883155" w:rsidRPr="00310B00" w:rsidRDefault="00883155" w:rsidP="007F4E45">
      <w:pPr>
        <w:spacing w:after="0"/>
        <w:rPr>
          <w:rFonts w:ascii="Georgia" w:hAnsi="Georgia"/>
          <w:b/>
          <w:sz w:val="32"/>
          <w:szCs w:val="32"/>
        </w:rPr>
      </w:pPr>
      <w:r>
        <w:rPr>
          <w:rFonts w:ascii="Georgia" w:hAnsi="Georgia"/>
          <w:b/>
          <w:sz w:val="32"/>
          <w:szCs w:val="32"/>
        </w:rPr>
        <w:t>„</w:t>
      </w:r>
      <w:r w:rsidRPr="0016470F">
        <w:rPr>
          <w:rFonts w:ascii="Georgia" w:hAnsi="Georgia"/>
          <w:b/>
          <w:sz w:val="32"/>
          <w:szCs w:val="32"/>
        </w:rPr>
        <w:t xml:space="preserve">Srebrne Tsunami”, czyli jak </w:t>
      </w:r>
      <w:r>
        <w:rPr>
          <w:rFonts w:ascii="Georgia" w:hAnsi="Georgia"/>
          <w:b/>
          <w:sz w:val="32"/>
          <w:szCs w:val="32"/>
        </w:rPr>
        <w:t xml:space="preserve">pracować </w:t>
      </w:r>
      <w:r w:rsidRPr="0016470F">
        <w:rPr>
          <w:rFonts w:ascii="Georgia" w:hAnsi="Georgia"/>
          <w:b/>
          <w:sz w:val="32"/>
          <w:szCs w:val="32"/>
        </w:rPr>
        <w:t>z osobami starszymi</w:t>
      </w:r>
      <w:r>
        <w:rPr>
          <w:rFonts w:ascii="Georgia" w:hAnsi="Georgia"/>
          <w:b/>
          <w:sz w:val="32"/>
          <w:szCs w:val="32"/>
        </w:rPr>
        <w:t xml:space="preserve"> w</w:t>
      </w:r>
      <w:r w:rsidRPr="0016470F">
        <w:rPr>
          <w:rFonts w:ascii="Georgia" w:hAnsi="Georgia"/>
          <w:b/>
          <w:sz w:val="32"/>
          <w:szCs w:val="32"/>
        </w:rPr>
        <w:t xml:space="preserve"> teatr</w:t>
      </w:r>
      <w:r>
        <w:rPr>
          <w:rFonts w:ascii="Georgia" w:hAnsi="Georgia"/>
          <w:b/>
          <w:sz w:val="32"/>
          <w:szCs w:val="32"/>
        </w:rPr>
        <w:t>ze</w:t>
      </w:r>
    </w:p>
    <w:p w:rsidR="00D97711" w:rsidRDefault="00D97711" w:rsidP="00671236">
      <w:pPr>
        <w:pStyle w:val="Tekstpodstawowy"/>
        <w:jc w:val="center"/>
        <w:rPr>
          <w:rFonts w:ascii="Georgia" w:hAnsi="Georgia"/>
          <w:b/>
          <w:bCs/>
          <w:sz w:val="21"/>
          <w:szCs w:val="21"/>
        </w:rPr>
      </w:pPr>
    </w:p>
    <w:p w:rsidR="00671236" w:rsidRDefault="00976EE0" w:rsidP="008B4408">
      <w:pPr>
        <w:pStyle w:val="Tekstpodstawowy"/>
        <w:jc w:val="center"/>
        <w:rPr>
          <w:rFonts w:ascii="Georgia" w:hAnsi="Georgia"/>
          <w:sz w:val="21"/>
          <w:szCs w:val="21"/>
        </w:rPr>
      </w:pPr>
      <w:r>
        <w:rPr>
          <w:rFonts w:ascii="Georgia" w:hAnsi="Georgia"/>
          <w:sz w:val="21"/>
          <w:szCs w:val="21"/>
        </w:rPr>
        <w:t>o</w:t>
      </w:r>
      <w:r w:rsidR="00930415">
        <w:rPr>
          <w:rFonts w:ascii="Georgia" w:hAnsi="Georgia"/>
          <w:sz w:val="21"/>
          <w:szCs w:val="21"/>
        </w:rPr>
        <w:t>rganizowanym</w:t>
      </w:r>
      <w:r w:rsidR="00671236">
        <w:rPr>
          <w:rFonts w:ascii="Georgia" w:hAnsi="Georgia"/>
          <w:sz w:val="21"/>
          <w:szCs w:val="21"/>
        </w:rPr>
        <w:t xml:space="preserve"> w ramach </w:t>
      </w:r>
      <w:r w:rsidR="00721007">
        <w:rPr>
          <w:rFonts w:ascii="Georgia" w:hAnsi="Georgia"/>
          <w:sz w:val="21"/>
          <w:szCs w:val="21"/>
        </w:rPr>
        <w:t xml:space="preserve">kontynuacji </w:t>
      </w:r>
      <w:r w:rsidR="00671236">
        <w:rPr>
          <w:rFonts w:ascii="Georgia" w:hAnsi="Georgia"/>
          <w:sz w:val="21"/>
          <w:szCs w:val="21"/>
        </w:rPr>
        <w:t>projektu Gene</w:t>
      </w:r>
      <w:r>
        <w:rPr>
          <w:rFonts w:ascii="Georgia" w:hAnsi="Georgia"/>
          <w:sz w:val="21"/>
          <w:szCs w:val="21"/>
        </w:rPr>
        <w:t xml:space="preserve">rator Innowacji. Sieci Wsparcia </w:t>
      </w:r>
      <w:r w:rsidR="008B4408">
        <w:rPr>
          <w:rFonts w:ascii="Georgia" w:hAnsi="Georgia"/>
          <w:sz w:val="21"/>
          <w:szCs w:val="21"/>
        </w:rPr>
        <w:t>Towarzystwa Inicjatyw Twórczych „ę”</w:t>
      </w:r>
      <w:r w:rsidR="00085F60">
        <w:rPr>
          <w:rFonts w:ascii="Georgia" w:hAnsi="Georgia"/>
          <w:sz w:val="21"/>
          <w:szCs w:val="21"/>
        </w:rPr>
        <w:t xml:space="preserve">, przy współudziale </w:t>
      </w:r>
      <w:r w:rsidR="00C332AA">
        <w:rPr>
          <w:rFonts w:ascii="Georgia" w:hAnsi="Georgia"/>
          <w:sz w:val="21"/>
          <w:szCs w:val="21"/>
        </w:rPr>
        <w:t xml:space="preserve">i wsparciu </w:t>
      </w:r>
      <w:r w:rsidR="00085F60">
        <w:rPr>
          <w:rFonts w:ascii="Georgia" w:hAnsi="Georgia"/>
          <w:sz w:val="21"/>
          <w:szCs w:val="21"/>
        </w:rPr>
        <w:t>Wrocław</w:t>
      </w:r>
      <w:r w:rsidR="007F4E45">
        <w:rPr>
          <w:rFonts w:ascii="Georgia" w:hAnsi="Georgia"/>
          <w:sz w:val="21"/>
          <w:szCs w:val="21"/>
        </w:rPr>
        <w:t xml:space="preserve">skiego Centrum Akademickiego, </w:t>
      </w:r>
      <w:r w:rsidR="00C332AA">
        <w:rPr>
          <w:rFonts w:ascii="Georgia" w:hAnsi="Georgia"/>
          <w:sz w:val="21"/>
          <w:szCs w:val="21"/>
        </w:rPr>
        <w:t>Uniwersytet</w:t>
      </w:r>
      <w:r w:rsidR="00344D0D">
        <w:rPr>
          <w:rFonts w:ascii="Georgia" w:hAnsi="Georgia"/>
          <w:sz w:val="21"/>
          <w:szCs w:val="21"/>
        </w:rPr>
        <w:t>u</w:t>
      </w:r>
      <w:r w:rsidR="00C332AA">
        <w:rPr>
          <w:rFonts w:ascii="Georgia" w:hAnsi="Georgia"/>
          <w:sz w:val="21"/>
          <w:szCs w:val="21"/>
        </w:rPr>
        <w:t xml:space="preserve"> </w:t>
      </w:r>
      <w:r w:rsidR="007F4E45">
        <w:rPr>
          <w:rFonts w:ascii="Georgia" w:hAnsi="Georgia"/>
          <w:sz w:val="21"/>
          <w:szCs w:val="21"/>
        </w:rPr>
        <w:t xml:space="preserve">SWPS, Instytutu Psychologii </w:t>
      </w:r>
      <w:proofErr w:type="spellStart"/>
      <w:r w:rsidR="007F4E45">
        <w:rPr>
          <w:rFonts w:ascii="Georgia" w:hAnsi="Georgia"/>
          <w:sz w:val="21"/>
          <w:szCs w:val="21"/>
        </w:rPr>
        <w:t>UWr</w:t>
      </w:r>
      <w:proofErr w:type="spellEnd"/>
      <w:r w:rsidR="007F4E45">
        <w:rPr>
          <w:rFonts w:ascii="Georgia" w:hAnsi="Georgia"/>
          <w:sz w:val="21"/>
          <w:szCs w:val="21"/>
        </w:rPr>
        <w:t>, Ośrodka Alzheimerowskiego w Ścinawie.</w:t>
      </w:r>
    </w:p>
    <w:p w:rsidR="007F4E45" w:rsidRDefault="007F4E45" w:rsidP="008B4408">
      <w:pPr>
        <w:pStyle w:val="Tekstpodstawowy"/>
        <w:jc w:val="center"/>
        <w:rPr>
          <w:rFonts w:ascii="Georgia" w:hAnsi="Georgia"/>
          <w:sz w:val="21"/>
          <w:szCs w:val="21"/>
        </w:rPr>
      </w:pPr>
    </w:p>
    <w:p w:rsidR="00671236" w:rsidRPr="00085F60" w:rsidRDefault="00085F60" w:rsidP="00085F60">
      <w:pPr>
        <w:pStyle w:val="Tekstpodstawowy"/>
        <w:jc w:val="left"/>
        <w:rPr>
          <w:rFonts w:ascii="Georgia" w:hAnsi="Georgia"/>
          <w:b/>
          <w:sz w:val="20"/>
          <w:szCs w:val="20"/>
        </w:rPr>
      </w:pPr>
      <w:r w:rsidRPr="00085F60">
        <w:rPr>
          <w:rFonts w:ascii="Georgia" w:hAnsi="Georgia"/>
          <w:b/>
          <w:sz w:val="20"/>
          <w:szCs w:val="20"/>
        </w:rPr>
        <w:t>Wykłady:</w:t>
      </w:r>
    </w:p>
    <w:p w:rsidR="00671236" w:rsidRPr="00883155" w:rsidRDefault="00721007" w:rsidP="0067123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eorgia" w:hAnsi="Georgia"/>
          <w:sz w:val="20"/>
          <w:szCs w:val="20"/>
        </w:rPr>
      </w:pPr>
      <w:r w:rsidRPr="00883155">
        <w:rPr>
          <w:rFonts w:ascii="Georgia" w:hAnsi="Georgia"/>
          <w:b/>
          <w:sz w:val="20"/>
          <w:szCs w:val="20"/>
        </w:rPr>
        <w:t xml:space="preserve"> </w:t>
      </w:r>
      <w:r w:rsidR="00671236" w:rsidRPr="00883155">
        <w:rPr>
          <w:rFonts w:ascii="Georgia" w:hAnsi="Georgia"/>
          <w:b/>
          <w:sz w:val="20"/>
          <w:szCs w:val="20"/>
        </w:rPr>
        <w:t>„</w:t>
      </w:r>
      <w:r w:rsidR="00883155" w:rsidRPr="00883155">
        <w:rPr>
          <w:rFonts w:ascii="Georgia" w:hAnsi="Georgia"/>
          <w:b/>
          <w:sz w:val="20"/>
          <w:szCs w:val="20"/>
        </w:rPr>
        <w:t>Starość nie radość? Osoba</w:t>
      </w:r>
      <w:r w:rsidRPr="00883155">
        <w:rPr>
          <w:rFonts w:ascii="Georgia" w:hAnsi="Georgia"/>
          <w:b/>
          <w:sz w:val="20"/>
          <w:szCs w:val="20"/>
        </w:rPr>
        <w:t xml:space="preserve"> z zaburzeniami poznawczymi i o</w:t>
      </w:r>
      <w:r w:rsidR="00671236" w:rsidRPr="00883155">
        <w:rPr>
          <w:rFonts w:ascii="Georgia" w:hAnsi="Georgia"/>
          <w:b/>
          <w:sz w:val="20"/>
          <w:szCs w:val="20"/>
        </w:rPr>
        <w:t xml:space="preserve">tępienie z perspektywy neuropsychologa” – </w:t>
      </w:r>
      <w:r w:rsidR="00671236" w:rsidRPr="00883155">
        <w:rPr>
          <w:rFonts w:ascii="Georgia" w:hAnsi="Georgia"/>
          <w:sz w:val="20"/>
          <w:szCs w:val="20"/>
        </w:rPr>
        <w:t>Agnieszka Żelwetro</w:t>
      </w:r>
      <w:r w:rsidR="00671236" w:rsidRPr="00883155">
        <w:rPr>
          <w:rFonts w:ascii="Georgia" w:hAnsi="Georgia"/>
          <w:b/>
          <w:sz w:val="20"/>
          <w:szCs w:val="20"/>
        </w:rPr>
        <w:t xml:space="preserve"> </w:t>
      </w:r>
      <w:r w:rsidR="00671236" w:rsidRPr="00883155">
        <w:rPr>
          <w:rFonts w:ascii="Georgia" w:hAnsi="Georgia"/>
          <w:sz w:val="20"/>
          <w:szCs w:val="20"/>
        </w:rPr>
        <w:t>(specjalista psychol</w:t>
      </w:r>
      <w:r w:rsidR="00344D0D">
        <w:rPr>
          <w:rFonts w:ascii="Georgia" w:hAnsi="Georgia"/>
          <w:sz w:val="20"/>
          <w:szCs w:val="20"/>
        </w:rPr>
        <w:t>ogii klinicznej, neuropsycholog;</w:t>
      </w:r>
      <w:r w:rsidR="00671236" w:rsidRPr="00883155">
        <w:rPr>
          <w:rFonts w:ascii="Georgia" w:hAnsi="Georgia"/>
          <w:sz w:val="20"/>
          <w:szCs w:val="20"/>
        </w:rPr>
        <w:t xml:space="preserve"> Ośrodek Alzheimerowski w Ścinawie)</w:t>
      </w:r>
    </w:p>
    <w:p w:rsidR="00883155" w:rsidRPr="00883155" w:rsidRDefault="00883155" w:rsidP="00883155">
      <w:pPr>
        <w:pStyle w:val="Akapitzlist"/>
        <w:numPr>
          <w:ilvl w:val="0"/>
          <w:numId w:val="2"/>
        </w:numPr>
        <w:rPr>
          <w:rFonts w:ascii="Georgia" w:hAnsi="Georgia"/>
          <w:sz w:val="20"/>
          <w:szCs w:val="20"/>
        </w:rPr>
      </w:pPr>
      <w:r w:rsidRPr="00883155">
        <w:rPr>
          <w:rFonts w:ascii="Georgia" w:hAnsi="Georgia"/>
          <w:b/>
          <w:sz w:val="20"/>
          <w:szCs w:val="20"/>
        </w:rPr>
        <w:t>„Kiedy Senior staje się Pacjentem.</w:t>
      </w:r>
      <w:r w:rsidRPr="00883155">
        <w:rPr>
          <w:b/>
          <w:sz w:val="20"/>
          <w:szCs w:val="20"/>
        </w:rPr>
        <w:t xml:space="preserve"> </w:t>
      </w:r>
      <w:r w:rsidRPr="00883155">
        <w:rPr>
          <w:rFonts w:ascii="Georgia" w:hAnsi="Georgia"/>
          <w:b/>
          <w:sz w:val="20"/>
          <w:szCs w:val="20"/>
        </w:rPr>
        <w:t>O znaczeniu kompleksowej opieki nad Seniorami okiem lekarza praktyka i psychologa</w:t>
      </w:r>
      <w:r w:rsidRPr="00883155">
        <w:rPr>
          <w:rFonts w:ascii="Georgia" w:hAnsi="Georgia"/>
          <w:sz w:val="20"/>
          <w:szCs w:val="20"/>
        </w:rPr>
        <w:t xml:space="preserve">”. Diana </w:t>
      </w:r>
      <w:proofErr w:type="spellStart"/>
      <w:r w:rsidRPr="00883155">
        <w:rPr>
          <w:rFonts w:ascii="Georgia" w:hAnsi="Georgia"/>
          <w:sz w:val="20"/>
          <w:szCs w:val="20"/>
        </w:rPr>
        <w:t>Frontkiewicz</w:t>
      </w:r>
      <w:proofErr w:type="spellEnd"/>
      <w:r w:rsidRPr="00883155">
        <w:rPr>
          <w:rFonts w:ascii="Georgia" w:hAnsi="Georgia"/>
          <w:sz w:val="20"/>
          <w:szCs w:val="20"/>
        </w:rPr>
        <w:t xml:space="preserve"> (lekarz, psycholog, doktorantka w Katedrze i Klinice Chorób Wewnętrznych, Zawodowych, Nadciśnienia Tętniczego i Onkologii Klinicznej Uniwersytetu Medycznego we Wrocławiu)</w:t>
      </w:r>
    </w:p>
    <w:p w:rsidR="00671236" w:rsidRPr="00883155" w:rsidRDefault="00085F60" w:rsidP="0067123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eorgia" w:hAnsi="Georgia"/>
          <w:sz w:val="20"/>
          <w:szCs w:val="20"/>
        </w:rPr>
      </w:pPr>
      <w:r>
        <w:rPr>
          <w:rFonts w:ascii="Georgia" w:hAnsi="Georgia"/>
          <w:b/>
          <w:sz w:val="20"/>
          <w:szCs w:val="20"/>
        </w:rPr>
        <w:t>„</w:t>
      </w:r>
      <w:r w:rsidR="00883155" w:rsidRPr="00883155">
        <w:rPr>
          <w:rFonts w:ascii="Georgia" w:hAnsi="Georgia"/>
          <w:b/>
          <w:sz w:val="20"/>
          <w:szCs w:val="20"/>
        </w:rPr>
        <w:t>Teatr Reminiscencyjny jako innowacja wobec starości”.</w:t>
      </w:r>
      <w:r w:rsidR="00883155" w:rsidRPr="00883155">
        <w:rPr>
          <w:rFonts w:ascii="Georgia" w:hAnsi="Georgia"/>
          <w:sz w:val="20"/>
          <w:szCs w:val="20"/>
        </w:rPr>
        <w:t xml:space="preserve"> Agnieszka Żelwetro (neuropsycholog) i Beata Żelwetro (bi</w:t>
      </w:r>
      <w:r w:rsidR="007F4E45">
        <w:rPr>
          <w:rFonts w:ascii="Georgia" w:hAnsi="Georgia"/>
          <w:sz w:val="20"/>
          <w:szCs w:val="20"/>
        </w:rPr>
        <w:t>olog, terapeuta zajęciowy</w:t>
      </w:r>
      <w:r w:rsidR="00883155" w:rsidRPr="00883155">
        <w:rPr>
          <w:rFonts w:ascii="Georgia" w:hAnsi="Georgia"/>
          <w:sz w:val="20"/>
          <w:szCs w:val="20"/>
        </w:rPr>
        <w:t xml:space="preserve">). </w:t>
      </w:r>
    </w:p>
    <w:p w:rsidR="00883155" w:rsidRPr="00883155" w:rsidRDefault="00883155" w:rsidP="00883155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eorgia" w:hAnsi="Georgia"/>
          <w:sz w:val="20"/>
          <w:szCs w:val="20"/>
        </w:rPr>
      </w:pPr>
      <w:r w:rsidRPr="00883155">
        <w:rPr>
          <w:rFonts w:ascii="Georgia" w:hAnsi="Georgia"/>
          <w:b/>
          <w:sz w:val="20"/>
          <w:szCs w:val="20"/>
          <w:lang w:val="en-US"/>
        </w:rPr>
        <w:t xml:space="preserve">„El </w:t>
      </w:r>
      <w:proofErr w:type="spellStart"/>
      <w:r w:rsidRPr="00883155">
        <w:rPr>
          <w:rFonts w:ascii="Georgia" w:hAnsi="Georgia"/>
          <w:b/>
          <w:sz w:val="20"/>
          <w:szCs w:val="20"/>
          <w:lang w:val="en-US"/>
        </w:rPr>
        <w:t>Teatro</w:t>
      </w:r>
      <w:proofErr w:type="spellEnd"/>
      <w:r w:rsidRPr="00883155">
        <w:rPr>
          <w:rFonts w:ascii="Georgia" w:hAnsi="Georgia"/>
          <w:b/>
          <w:sz w:val="20"/>
          <w:szCs w:val="20"/>
          <w:lang w:val="en-US"/>
        </w:rPr>
        <w:t xml:space="preserve"> y el </w:t>
      </w:r>
      <w:proofErr w:type="spellStart"/>
      <w:r w:rsidRPr="00883155">
        <w:rPr>
          <w:rFonts w:ascii="Georgia" w:hAnsi="Georgia"/>
          <w:b/>
          <w:sz w:val="20"/>
          <w:szCs w:val="20"/>
          <w:lang w:val="en-US"/>
        </w:rPr>
        <w:t>Artista</w:t>
      </w:r>
      <w:proofErr w:type="spellEnd"/>
      <w:r w:rsidRPr="00883155">
        <w:rPr>
          <w:rFonts w:ascii="Georgia" w:hAnsi="Georgia"/>
          <w:b/>
          <w:sz w:val="20"/>
          <w:szCs w:val="20"/>
          <w:lang w:val="en-US"/>
        </w:rPr>
        <w:t xml:space="preserve"> contra el </w:t>
      </w:r>
      <w:proofErr w:type="spellStart"/>
      <w:r w:rsidRPr="00883155">
        <w:rPr>
          <w:rFonts w:ascii="Georgia" w:hAnsi="Georgia"/>
          <w:b/>
          <w:sz w:val="20"/>
          <w:szCs w:val="20"/>
          <w:lang w:val="en-US"/>
        </w:rPr>
        <w:t>proceso</w:t>
      </w:r>
      <w:proofErr w:type="spellEnd"/>
      <w:r w:rsidRPr="00883155">
        <w:rPr>
          <w:rFonts w:ascii="Georgia" w:hAnsi="Georgia"/>
          <w:b/>
          <w:sz w:val="20"/>
          <w:szCs w:val="20"/>
          <w:lang w:val="en-US"/>
        </w:rPr>
        <w:t xml:space="preserve"> del </w:t>
      </w:r>
      <w:proofErr w:type="spellStart"/>
      <w:r w:rsidRPr="00883155">
        <w:rPr>
          <w:rFonts w:ascii="Georgia" w:hAnsi="Georgia"/>
          <w:b/>
          <w:sz w:val="20"/>
          <w:szCs w:val="20"/>
          <w:lang w:val="en-US"/>
        </w:rPr>
        <w:t>envejecimiento</w:t>
      </w:r>
      <w:proofErr w:type="spellEnd"/>
      <w:r w:rsidRPr="00883155">
        <w:rPr>
          <w:rFonts w:ascii="Georgia" w:hAnsi="Georgia"/>
          <w:b/>
          <w:sz w:val="20"/>
          <w:szCs w:val="20"/>
          <w:lang w:val="en-US"/>
        </w:rPr>
        <w:t xml:space="preserve">. Como </w:t>
      </w:r>
      <w:proofErr w:type="spellStart"/>
      <w:r w:rsidRPr="00883155">
        <w:rPr>
          <w:rFonts w:ascii="Georgia" w:hAnsi="Georgia"/>
          <w:b/>
          <w:sz w:val="20"/>
          <w:szCs w:val="20"/>
          <w:lang w:val="en-US"/>
        </w:rPr>
        <w:t>usar</w:t>
      </w:r>
      <w:proofErr w:type="spellEnd"/>
      <w:r w:rsidRPr="00883155">
        <w:rPr>
          <w:rFonts w:ascii="Georgia" w:hAnsi="Georgia"/>
          <w:b/>
          <w:sz w:val="20"/>
          <w:szCs w:val="20"/>
          <w:lang w:val="en-US"/>
        </w:rPr>
        <w:t xml:space="preserve"> el </w:t>
      </w:r>
      <w:proofErr w:type="spellStart"/>
      <w:r w:rsidRPr="00883155">
        <w:rPr>
          <w:rFonts w:ascii="Georgia" w:hAnsi="Georgia"/>
          <w:b/>
          <w:sz w:val="20"/>
          <w:szCs w:val="20"/>
          <w:lang w:val="en-US"/>
        </w:rPr>
        <w:t>talento</w:t>
      </w:r>
      <w:proofErr w:type="spellEnd"/>
      <w:r w:rsidRPr="00883155">
        <w:rPr>
          <w:rFonts w:ascii="Georgia" w:hAnsi="Georgia"/>
          <w:b/>
          <w:sz w:val="20"/>
          <w:szCs w:val="20"/>
          <w:lang w:val="en-US"/>
        </w:rPr>
        <w:t xml:space="preserve"> </w:t>
      </w:r>
      <w:proofErr w:type="spellStart"/>
      <w:r w:rsidRPr="00883155">
        <w:rPr>
          <w:rFonts w:ascii="Georgia" w:hAnsi="Georgia"/>
          <w:b/>
          <w:sz w:val="20"/>
          <w:szCs w:val="20"/>
          <w:lang w:val="en-US"/>
        </w:rPr>
        <w:t>suyo</w:t>
      </w:r>
      <w:proofErr w:type="spellEnd"/>
      <w:r w:rsidRPr="00883155">
        <w:rPr>
          <w:rFonts w:ascii="Georgia" w:hAnsi="Georgia"/>
          <w:b/>
          <w:sz w:val="20"/>
          <w:szCs w:val="20"/>
          <w:lang w:val="en-US"/>
        </w:rPr>
        <w:t xml:space="preserve"> </w:t>
      </w:r>
      <w:proofErr w:type="spellStart"/>
      <w:r w:rsidRPr="00883155">
        <w:rPr>
          <w:rFonts w:ascii="Georgia" w:hAnsi="Georgia"/>
          <w:b/>
          <w:sz w:val="20"/>
          <w:szCs w:val="20"/>
          <w:lang w:val="en-US"/>
        </w:rPr>
        <w:t>en</w:t>
      </w:r>
      <w:proofErr w:type="spellEnd"/>
      <w:r w:rsidRPr="00883155">
        <w:rPr>
          <w:rFonts w:ascii="Georgia" w:hAnsi="Georgia"/>
          <w:b/>
          <w:sz w:val="20"/>
          <w:szCs w:val="20"/>
          <w:lang w:val="en-US"/>
        </w:rPr>
        <w:t xml:space="preserve"> el </w:t>
      </w:r>
      <w:proofErr w:type="spellStart"/>
      <w:r w:rsidRPr="00883155">
        <w:rPr>
          <w:rFonts w:ascii="Georgia" w:hAnsi="Georgia"/>
          <w:b/>
          <w:sz w:val="20"/>
          <w:szCs w:val="20"/>
          <w:lang w:val="en-US"/>
        </w:rPr>
        <w:t>proceso</w:t>
      </w:r>
      <w:proofErr w:type="spellEnd"/>
      <w:r w:rsidRPr="00883155">
        <w:rPr>
          <w:rFonts w:ascii="Georgia" w:hAnsi="Georgia"/>
          <w:b/>
          <w:sz w:val="20"/>
          <w:szCs w:val="20"/>
          <w:lang w:val="en-US"/>
        </w:rPr>
        <w:t xml:space="preserve"> de la </w:t>
      </w:r>
      <w:proofErr w:type="spellStart"/>
      <w:r w:rsidRPr="00883155">
        <w:rPr>
          <w:rFonts w:ascii="Georgia" w:hAnsi="Georgia"/>
          <w:b/>
          <w:sz w:val="20"/>
          <w:szCs w:val="20"/>
          <w:lang w:val="en-US"/>
        </w:rPr>
        <w:t>terapia</w:t>
      </w:r>
      <w:proofErr w:type="spellEnd"/>
      <w:r w:rsidRPr="00883155">
        <w:rPr>
          <w:rFonts w:ascii="Georgia" w:hAnsi="Georgia"/>
          <w:b/>
          <w:sz w:val="20"/>
          <w:szCs w:val="20"/>
          <w:lang w:val="en-US"/>
        </w:rPr>
        <w:t xml:space="preserve">. </w:t>
      </w:r>
      <w:r w:rsidRPr="00883155">
        <w:rPr>
          <w:rFonts w:ascii="Georgia" w:hAnsi="Georgia"/>
          <w:b/>
          <w:sz w:val="20"/>
          <w:szCs w:val="20"/>
        </w:rPr>
        <w:t xml:space="preserve">(„Teatr i artysta wobec starości. Jak wykorzystać talent w </w:t>
      </w:r>
      <w:r w:rsidR="00085F60">
        <w:rPr>
          <w:rFonts w:ascii="Georgia" w:hAnsi="Georgia"/>
          <w:b/>
          <w:sz w:val="20"/>
          <w:szCs w:val="20"/>
        </w:rPr>
        <w:t>drama</w:t>
      </w:r>
      <w:r w:rsidRPr="00883155">
        <w:rPr>
          <w:rFonts w:ascii="Georgia" w:hAnsi="Georgia"/>
          <w:b/>
          <w:sz w:val="20"/>
          <w:szCs w:val="20"/>
        </w:rPr>
        <w:t>terapii</w:t>
      </w:r>
      <w:r w:rsidR="00085F60">
        <w:rPr>
          <w:rFonts w:ascii="Georgia" w:hAnsi="Georgia"/>
          <w:b/>
          <w:sz w:val="20"/>
          <w:szCs w:val="20"/>
        </w:rPr>
        <w:t xml:space="preserve"> gerontologicznej</w:t>
      </w:r>
      <w:r w:rsidRPr="00883155">
        <w:rPr>
          <w:rFonts w:ascii="Georgia" w:hAnsi="Georgia"/>
          <w:b/>
          <w:sz w:val="20"/>
          <w:szCs w:val="20"/>
        </w:rPr>
        <w:t>”).</w:t>
      </w:r>
      <w:r w:rsidRPr="00883155">
        <w:rPr>
          <w:rFonts w:ascii="Georgia" w:hAnsi="Georgia"/>
          <w:sz w:val="20"/>
          <w:szCs w:val="20"/>
        </w:rPr>
        <w:t xml:space="preserve"> </w:t>
      </w:r>
      <w:r w:rsidRPr="00883155">
        <w:rPr>
          <w:rFonts w:ascii="Georgia" w:hAnsi="Georgia"/>
          <w:b/>
          <w:sz w:val="20"/>
          <w:szCs w:val="20"/>
        </w:rPr>
        <w:t xml:space="preserve">Domingo </w:t>
      </w:r>
      <w:proofErr w:type="spellStart"/>
      <w:r w:rsidRPr="00883155">
        <w:rPr>
          <w:rFonts w:ascii="Georgia" w:hAnsi="Georgia"/>
          <w:b/>
          <w:sz w:val="20"/>
          <w:szCs w:val="20"/>
        </w:rPr>
        <w:t>Ferrandis</w:t>
      </w:r>
      <w:proofErr w:type="spellEnd"/>
      <w:r w:rsidRPr="00883155">
        <w:rPr>
          <w:rFonts w:ascii="Georgia" w:hAnsi="Georgia"/>
          <w:b/>
          <w:sz w:val="20"/>
          <w:szCs w:val="20"/>
        </w:rPr>
        <w:t xml:space="preserve"> </w:t>
      </w:r>
      <w:r w:rsidRPr="00883155">
        <w:rPr>
          <w:rFonts w:ascii="Georgia" w:hAnsi="Georgia"/>
          <w:sz w:val="20"/>
          <w:szCs w:val="20"/>
        </w:rPr>
        <w:t xml:space="preserve">(aktor, reżyser, </w:t>
      </w:r>
      <w:proofErr w:type="spellStart"/>
      <w:r w:rsidRPr="00883155">
        <w:rPr>
          <w:rFonts w:ascii="Georgia" w:hAnsi="Georgia"/>
          <w:sz w:val="20"/>
          <w:szCs w:val="20"/>
        </w:rPr>
        <w:t>dramaterapeuta</w:t>
      </w:r>
      <w:proofErr w:type="spellEnd"/>
      <w:r w:rsidRPr="00883155">
        <w:rPr>
          <w:rFonts w:ascii="Georgia" w:hAnsi="Georgia"/>
          <w:sz w:val="20"/>
          <w:szCs w:val="20"/>
        </w:rPr>
        <w:t>, Walencja, Hiszpania)</w:t>
      </w:r>
      <w:r w:rsidRPr="00883155">
        <w:rPr>
          <w:rFonts w:ascii="Palatino Linotype" w:hAnsi="Palatino Linotype"/>
          <w:sz w:val="20"/>
          <w:szCs w:val="20"/>
        </w:rPr>
        <w:t xml:space="preserve"> </w:t>
      </w:r>
    </w:p>
    <w:p w:rsidR="007F4E45" w:rsidRDefault="007F4E45" w:rsidP="007F4E45">
      <w:pPr>
        <w:spacing w:after="0" w:line="360" w:lineRule="auto"/>
        <w:jc w:val="both"/>
        <w:rPr>
          <w:rFonts w:ascii="Georgia" w:hAnsi="Georgia"/>
          <w:b/>
          <w:sz w:val="20"/>
          <w:szCs w:val="20"/>
        </w:rPr>
      </w:pPr>
      <w:r>
        <w:rPr>
          <w:rFonts w:ascii="Georgia" w:hAnsi="Georgia"/>
          <w:b/>
          <w:sz w:val="20"/>
          <w:szCs w:val="20"/>
        </w:rPr>
        <w:t>Dyskusja:</w:t>
      </w:r>
    </w:p>
    <w:p w:rsidR="00883155" w:rsidRPr="007F4E45" w:rsidRDefault="007F4E45" w:rsidP="007F4E45">
      <w:pPr>
        <w:spacing w:after="0" w:line="360" w:lineRule="auto"/>
        <w:jc w:val="both"/>
        <w:rPr>
          <w:rFonts w:ascii="Georgia" w:hAnsi="Georgia"/>
          <w:b/>
          <w:sz w:val="20"/>
          <w:szCs w:val="20"/>
        </w:rPr>
      </w:pPr>
      <w:r>
        <w:rPr>
          <w:rFonts w:ascii="Georgia" w:hAnsi="Georgia"/>
          <w:b/>
          <w:sz w:val="20"/>
          <w:szCs w:val="20"/>
        </w:rPr>
        <w:t xml:space="preserve"> </w:t>
      </w:r>
      <w:r w:rsidR="00883155" w:rsidRPr="007F4E45">
        <w:rPr>
          <w:rFonts w:ascii="Georgia" w:hAnsi="Georgia"/>
          <w:b/>
          <w:sz w:val="20"/>
          <w:szCs w:val="20"/>
        </w:rPr>
        <w:t>„Chyba bałam się starości, czyli jak skracać dystans międzypokoleniowy”.</w:t>
      </w:r>
      <w:r w:rsidR="00883155" w:rsidRPr="007F4E45">
        <w:rPr>
          <w:rFonts w:ascii="Georgia" w:hAnsi="Georgia"/>
          <w:sz w:val="20"/>
          <w:szCs w:val="20"/>
        </w:rPr>
        <w:t xml:space="preserve"> </w:t>
      </w:r>
      <w:r>
        <w:rPr>
          <w:rFonts w:ascii="Georgia" w:hAnsi="Georgia"/>
          <w:sz w:val="20"/>
          <w:szCs w:val="20"/>
        </w:rPr>
        <w:t>Bogna Bartosz (dr psychologii,</w:t>
      </w:r>
      <w:r w:rsidR="00844309" w:rsidRPr="00844309">
        <w:t xml:space="preserve"> </w:t>
      </w:r>
      <w:r w:rsidR="00844309" w:rsidRPr="00844309">
        <w:rPr>
          <w:rFonts w:ascii="Georgia" w:hAnsi="Georgia"/>
        </w:rPr>
        <w:t xml:space="preserve">kierownik UTW w </w:t>
      </w:r>
      <w:proofErr w:type="spellStart"/>
      <w:r w:rsidR="00844309" w:rsidRPr="00844309">
        <w:rPr>
          <w:rFonts w:ascii="Georgia" w:hAnsi="Georgia"/>
        </w:rPr>
        <w:t>UWr</w:t>
      </w:r>
      <w:proofErr w:type="spellEnd"/>
      <w:r w:rsidRPr="00844309">
        <w:rPr>
          <w:rFonts w:ascii="Georgia" w:hAnsi="Georgia"/>
          <w:sz w:val="20"/>
          <w:szCs w:val="20"/>
        </w:rPr>
        <w:t>),</w:t>
      </w:r>
      <w:r w:rsidR="00344D0D">
        <w:rPr>
          <w:rFonts w:ascii="Georgia" w:hAnsi="Georgia"/>
          <w:sz w:val="20"/>
          <w:szCs w:val="20"/>
        </w:rPr>
        <w:t xml:space="preserve"> Olga Łoś (psycholog),</w:t>
      </w:r>
      <w:r>
        <w:rPr>
          <w:rFonts w:ascii="Georgia" w:hAnsi="Georgia"/>
          <w:sz w:val="20"/>
          <w:szCs w:val="20"/>
        </w:rPr>
        <w:t xml:space="preserve"> </w:t>
      </w:r>
      <w:r w:rsidR="00883155" w:rsidRPr="007F4E45">
        <w:rPr>
          <w:rFonts w:ascii="Georgia" w:hAnsi="Georgia"/>
          <w:sz w:val="20"/>
          <w:szCs w:val="20"/>
        </w:rPr>
        <w:t xml:space="preserve">Klaudia </w:t>
      </w:r>
      <w:proofErr w:type="spellStart"/>
      <w:r w:rsidR="00883155" w:rsidRPr="007F4E45">
        <w:rPr>
          <w:rFonts w:ascii="Georgia" w:hAnsi="Georgia"/>
          <w:sz w:val="20"/>
          <w:szCs w:val="20"/>
        </w:rPr>
        <w:t>Wolaszek</w:t>
      </w:r>
      <w:proofErr w:type="spellEnd"/>
      <w:r w:rsidR="00883155" w:rsidRPr="007F4E45">
        <w:rPr>
          <w:rFonts w:ascii="Georgia" w:hAnsi="Georgia"/>
          <w:sz w:val="20"/>
          <w:szCs w:val="20"/>
        </w:rPr>
        <w:t xml:space="preserve">, Marcelina Krawiec, Anna Janczak (studentki psychologii </w:t>
      </w:r>
      <w:proofErr w:type="spellStart"/>
      <w:r w:rsidR="00883155" w:rsidRPr="007F4E45">
        <w:rPr>
          <w:rFonts w:ascii="Georgia" w:hAnsi="Georgia"/>
          <w:sz w:val="20"/>
          <w:szCs w:val="20"/>
        </w:rPr>
        <w:t>UWr</w:t>
      </w:r>
      <w:proofErr w:type="spellEnd"/>
      <w:r w:rsidR="00883155" w:rsidRPr="007F4E45">
        <w:rPr>
          <w:rFonts w:ascii="Georgia" w:hAnsi="Georgia"/>
          <w:sz w:val="20"/>
          <w:szCs w:val="20"/>
        </w:rPr>
        <w:t>).</w:t>
      </w:r>
    </w:p>
    <w:p w:rsidR="007F4E45" w:rsidRDefault="00085F60" w:rsidP="007F4E45">
      <w:pPr>
        <w:spacing w:after="0" w:line="360" w:lineRule="auto"/>
        <w:jc w:val="both"/>
        <w:rPr>
          <w:rFonts w:ascii="Georgia" w:hAnsi="Georgia"/>
          <w:b/>
          <w:sz w:val="20"/>
          <w:szCs w:val="20"/>
        </w:rPr>
      </w:pPr>
      <w:r w:rsidRPr="00085F60">
        <w:rPr>
          <w:rFonts w:ascii="Georgia" w:hAnsi="Georgia"/>
          <w:b/>
          <w:sz w:val="20"/>
          <w:szCs w:val="20"/>
        </w:rPr>
        <w:t xml:space="preserve">Warsztat: </w:t>
      </w:r>
    </w:p>
    <w:p w:rsidR="00085F60" w:rsidRDefault="00883155" w:rsidP="007F4E45">
      <w:pPr>
        <w:spacing w:after="0" w:line="360" w:lineRule="auto"/>
        <w:jc w:val="both"/>
        <w:rPr>
          <w:rFonts w:ascii="Georgia" w:hAnsi="Georgia"/>
          <w:sz w:val="20"/>
          <w:szCs w:val="20"/>
        </w:rPr>
      </w:pPr>
      <w:r w:rsidRPr="00085F60">
        <w:rPr>
          <w:rFonts w:ascii="Georgia" w:hAnsi="Georgia"/>
          <w:b/>
          <w:sz w:val="20"/>
          <w:szCs w:val="20"/>
        </w:rPr>
        <w:t xml:space="preserve">„Dotykać.  Poruszać. Wyrażać.  Jak pracować </w:t>
      </w:r>
      <w:proofErr w:type="spellStart"/>
      <w:r w:rsidRPr="00085F60">
        <w:rPr>
          <w:rFonts w:ascii="Georgia" w:hAnsi="Georgia"/>
          <w:b/>
          <w:sz w:val="20"/>
          <w:szCs w:val="20"/>
        </w:rPr>
        <w:t>dramaterapeutycznie</w:t>
      </w:r>
      <w:proofErr w:type="spellEnd"/>
      <w:r w:rsidRPr="00085F60">
        <w:rPr>
          <w:rFonts w:ascii="Georgia" w:hAnsi="Georgia"/>
          <w:b/>
          <w:sz w:val="20"/>
          <w:szCs w:val="20"/>
        </w:rPr>
        <w:t xml:space="preserve"> z osobami z zaburzeniami poznawczymi”. </w:t>
      </w:r>
      <w:r w:rsidRPr="00085F60">
        <w:rPr>
          <w:rFonts w:ascii="Georgia" w:hAnsi="Georgia"/>
          <w:sz w:val="20"/>
          <w:szCs w:val="20"/>
          <w:lang w:val="en-US"/>
        </w:rPr>
        <w:t>(„</w:t>
      </w:r>
      <w:proofErr w:type="spellStart"/>
      <w:r w:rsidRPr="00085F60">
        <w:rPr>
          <w:rFonts w:ascii="Georgia" w:hAnsi="Georgia"/>
          <w:sz w:val="20"/>
          <w:szCs w:val="20"/>
          <w:lang w:val="en-US"/>
        </w:rPr>
        <w:t>Tocar</w:t>
      </w:r>
      <w:proofErr w:type="spellEnd"/>
      <w:r w:rsidRPr="00085F60">
        <w:rPr>
          <w:rFonts w:ascii="Georgia" w:hAnsi="Georgia"/>
          <w:sz w:val="20"/>
          <w:szCs w:val="20"/>
          <w:lang w:val="en-US"/>
        </w:rPr>
        <w:t xml:space="preserve">. Mover. </w:t>
      </w:r>
      <w:proofErr w:type="spellStart"/>
      <w:r w:rsidRPr="00085F60">
        <w:rPr>
          <w:rFonts w:ascii="Georgia" w:hAnsi="Georgia"/>
          <w:sz w:val="20"/>
          <w:szCs w:val="20"/>
          <w:lang w:val="en-US"/>
        </w:rPr>
        <w:t>Expresar</w:t>
      </w:r>
      <w:proofErr w:type="spellEnd"/>
      <w:r w:rsidRPr="00085F60">
        <w:rPr>
          <w:rFonts w:ascii="Georgia" w:hAnsi="Georgia"/>
          <w:sz w:val="20"/>
          <w:szCs w:val="20"/>
          <w:lang w:val="en-US"/>
        </w:rPr>
        <w:t xml:space="preserve">. Como </w:t>
      </w:r>
      <w:proofErr w:type="spellStart"/>
      <w:r w:rsidRPr="00085F60">
        <w:rPr>
          <w:rFonts w:ascii="Georgia" w:hAnsi="Georgia"/>
          <w:sz w:val="20"/>
          <w:szCs w:val="20"/>
          <w:lang w:val="en-US"/>
        </w:rPr>
        <w:t>trabaja</w:t>
      </w:r>
      <w:proofErr w:type="spellEnd"/>
      <w:r w:rsidRPr="00085F60">
        <w:rPr>
          <w:rFonts w:ascii="Georgia" w:hAnsi="Georgia"/>
          <w:sz w:val="20"/>
          <w:szCs w:val="20"/>
          <w:lang w:val="en-US"/>
        </w:rPr>
        <w:t xml:space="preserve"> el </w:t>
      </w:r>
      <w:proofErr w:type="spellStart"/>
      <w:r w:rsidRPr="00085F60">
        <w:rPr>
          <w:rFonts w:ascii="Georgia" w:hAnsi="Georgia"/>
          <w:sz w:val="20"/>
          <w:szCs w:val="20"/>
          <w:lang w:val="en-US"/>
        </w:rPr>
        <w:t>dramaterapeuta</w:t>
      </w:r>
      <w:proofErr w:type="spellEnd"/>
      <w:r w:rsidRPr="00085F60">
        <w:rPr>
          <w:rFonts w:ascii="Georgia" w:hAnsi="Georgia"/>
          <w:sz w:val="20"/>
          <w:szCs w:val="20"/>
          <w:lang w:val="en-US"/>
        </w:rPr>
        <w:t xml:space="preserve"> </w:t>
      </w:r>
      <w:proofErr w:type="spellStart"/>
      <w:r w:rsidRPr="00085F60">
        <w:rPr>
          <w:rFonts w:ascii="Georgia" w:hAnsi="Georgia"/>
          <w:sz w:val="20"/>
          <w:szCs w:val="20"/>
          <w:lang w:val="en-US"/>
        </w:rPr>
        <w:t>gerontologico</w:t>
      </w:r>
      <w:proofErr w:type="spellEnd"/>
      <w:r w:rsidRPr="00085F60">
        <w:rPr>
          <w:rFonts w:ascii="Georgia" w:hAnsi="Georgia"/>
          <w:sz w:val="20"/>
          <w:szCs w:val="20"/>
          <w:lang w:val="en-US"/>
        </w:rPr>
        <w:t xml:space="preserve"> con la </w:t>
      </w:r>
      <w:proofErr w:type="spellStart"/>
      <w:r w:rsidRPr="00085F60">
        <w:rPr>
          <w:rFonts w:ascii="Georgia" w:hAnsi="Georgia"/>
          <w:sz w:val="20"/>
          <w:szCs w:val="20"/>
          <w:lang w:val="en-US"/>
        </w:rPr>
        <w:t>gente</w:t>
      </w:r>
      <w:proofErr w:type="spellEnd"/>
      <w:r w:rsidRPr="00085F60">
        <w:rPr>
          <w:rFonts w:ascii="Georgia" w:hAnsi="Georgia"/>
          <w:sz w:val="20"/>
          <w:szCs w:val="20"/>
          <w:lang w:val="en-US"/>
        </w:rPr>
        <w:t xml:space="preserve"> mayor  y con la </w:t>
      </w:r>
      <w:proofErr w:type="spellStart"/>
      <w:r w:rsidRPr="00085F60">
        <w:rPr>
          <w:rFonts w:ascii="Georgia" w:hAnsi="Georgia"/>
          <w:sz w:val="20"/>
          <w:szCs w:val="20"/>
          <w:lang w:val="en-US"/>
        </w:rPr>
        <w:t>gente</w:t>
      </w:r>
      <w:proofErr w:type="spellEnd"/>
      <w:r w:rsidRPr="00085F60">
        <w:rPr>
          <w:rFonts w:ascii="Georgia" w:hAnsi="Georgia"/>
          <w:sz w:val="20"/>
          <w:szCs w:val="20"/>
          <w:lang w:val="en-US"/>
        </w:rPr>
        <w:t xml:space="preserve"> con </w:t>
      </w:r>
      <w:proofErr w:type="spellStart"/>
      <w:r w:rsidRPr="00085F60">
        <w:rPr>
          <w:rFonts w:ascii="Georgia" w:hAnsi="Georgia"/>
          <w:sz w:val="20"/>
          <w:szCs w:val="20"/>
          <w:lang w:val="en-US"/>
        </w:rPr>
        <w:t>deficitos</w:t>
      </w:r>
      <w:proofErr w:type="spellEnd"/>
      <w:r w:rsidRPr="00085F60">
        <w:rPr>
          <w:rFonts w:ascii="Georgia" w:hAnsi="Georgia"/>
          <w:sz w:val="20"/>
          <w:szCs w:val="20"/>
          <w:lang w:val="en-US"/>
        </w:rPr>
        <w:t xml:space="preserve"> </w:t>
      </w:r>
      <w:proofErr w:type="spellStart"/>
      <w:r w:rsidRPr="00085F60">
        <w:rPr>
          <w:rFonts w:ascii="Georgia" w:hAnsi="Georgia"/>
          <w:sz w:val="20"/>
          <w:szCs w:val="20"/>
          <w:lang w:val="en-US"/>
        </w:rPr>
        <w:t>cognitivos</w:t>
      </w:r>
      <w:proofErr w:type="spellEnd"/>
      <w:r w:rsidRPr="00085F60">
        <w:rPr>
          <w:rFonts w:ascii="Georgia" w:hAnsi="Georgia"/>
          <w:sz w:val="20"/>
          <w:szCs w:val="20"/>
          <w:lang w:val="en-US"/>
        </w:rPr>
        <w:t xml:space="preserve">”). </w:t>
      </w:r>
      <w:r w:rsidRPr="00085F60">
        <w:rPr>
          <w:rFonts w:ascii="Georgia" w:hAnsi="Georgia"/>
          <w:sz w:val="20"/>
          <w:szCs w:val="20"/>
        </w:rPr>
        <w:t xml:space="preserve">Domingo </w:t>
      </w:r>
      <w:proofErr w:type="spellStart"/>
      <w:r w:rsidRPr="00085F60">
        <w:rPr>
          <w:rFonts w:ascii="Georgia" w:hAnsi="Georgia"/>
          <w:sz w:val="20"/>
          <w:szCs w:val="20"/>
        </w:rPr>
        <w:t>Ferrandis</w:t>
      </w:r>
      <w:proofErr w:type="spellEnd"/>
    </w:p>
    <w:p w:rsidR="007F4E45" w:rsidRPr="007F4E45" w:rsidRDefault="007F4E45" w:rsidP="007F4E45">
      <w:pPr>
        <w:spacing w:after="0" w:line="360" w:lineRule="auto"/>
        <w:jc w:val="both"/>
        <w:rPr>
          <w:rFonts w:ascii="Georgia" w:hAnsi="Georgia"/>
          <w:b/>
          <w:sz w:val="20"/>
          <w:szCs w:val="20"/>
        </w:rPr>
      </w:pPr>
    </w:p>
    <w:p w:rsidR="007F4E45" w:rsidRDefault="00E021E6" w:rsidP="007F4E45">
      <w:pPr>
        <w:spacing w:line="360" w:lineRule="auto"/>
        <w:ind w:left="360"/>
        <w:jc w:val="both"/>
        <w:rPr>
          <w:rFonts w:ascii="Palatino Linotype" w:hAnsi="Palatino Linotype"/>
          <w:sz w:val="16"/>
          <w:szCs w:val="16"/>
        </w:rPr>
      </w:pPr>
      <w:bookmarkStart w:id="0" w:name="_GoBack"/>
      <w:r w:rsidRPr="008B4408">
        <w:rPr>
          <w:noProof/>
        </w:rPr>
        <w:drawing>
          <wp:anchor distT="0" distB="0" distL="114300" distR="114300" simplePos="0" relativeHeight="251658240" behindDoc="0" locked="0" layoutInCell="1" allowOverlap="1" wp14:anchorId="6095968D" wp14:editId="65BD7ADC">
            <wp:simplePos x="0" y="0"/>
            <wp:positionH relativeFrom="margin">
              <wp:posOffset>6877050</wp:posOffset>
            </wp:positionH>
            <wp:positionV relativeFrom="margin">
              <wp:posOffset>6186170</wp:posOffset>
            </wp:positionV>
            <wp:extent cx="2962275" cy="467995"/>
            <wp:effectExtent l="0" t="0" r="0" b="0"/>
            <wp:wrapSquare wrapText="bothSides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lka ę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467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976EE0" w:rsidRPr="00883155">
        <w:rPr>
          <w:rFonts w:ascii="Palatino Linotype" w:hAnsi="Palatino Linotype"/>
          <w:sz w:val="16"/>
          <w:szCs w:val="16"/>
        </w:rPr>
        <w:t xml:space="preserve">   </w:t>
      </w:r>
      <w:r w:rsidR="00085F60">
        <w:rPr>
          <w:rFonts w:ascii="Palatino Linotype" w:hAnsi="Palatino Linotype"/>
          <w:sz w:val="16"/>
          <w:szCs w:val="16"/>
        </w:rPr>
        <w:t>W imieniu organizatorów</w:t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976EE0" w:rsidRPr="00883155">
        <w:rPr>
          <w:rFonts w:ascii="Palatino Linotype" w:hAnsi="Palatino Linotype"/>
          <w:sz w:val="16"/>
          <w:szCs w:val="16"/>
        </w:rPr>
        <w:t xml:space="preserve">             </w:t>
      </w:r>
      <w:r w:rsidR="00930415" w:rsidRPr="00883155">
        <w:rPr>
          <w:rFonts w:ascii="Palatino Linotype" w:hAnsi="Palatino Linotype"/>
          <w:sz w:val="16"/>
          <w:szCs w:val="16"/>
        </w:rPr>
        <w:tab/>
      </w:r>
    </w:p>
    <w:p w:rsidR="00C57737" w:rsidRPr="007F4E45" w:rsidRDefault="008B4408" w:rsidP="007F4E45">
      <w:pPr>
        <w:spacing w:line="360" w:lineRule="auto"/>
        <w:jc w:val="both"/>
        <w:rPr>
          <w:rFonts w:ascii="Palatino Linotype" w:hAnsi="Palatino Linotype"/>
          <w:sz w:val="16"/>
          <w:szCs w:val="16"/>
        </w:rPr>
      </w:pPr>
      <w:r>
        <w:rPr>
          <w:rFonts w:ascii="Palatino Linotype" w:hAnsi="Palatino Linotype"/>
          <w:sz w:val="16"/>
          <w:szCs w:val="16"/>
        </w:rPr>
        <w:t>Ag</w:t>
      </w:r>
      <w:r w:rsidRPr="008B4408">
        <w:rPr>
          <w:rFonts w:ascii="Palatino Linotype" w:hAnsi="Palatino Linotype"/>
          <w:sz w:val="16"/>
          <w:szCs w:val="16"/>
        </w:rPr>
        <w:t xml:space="preserve">nieszka </w:t>
      </w:r>
      <w:proofErr w:type="spellStart"/>
      <w:r w:rsidRPr="008B4408">
        <w:rPr>
          <w:rFonts w:ascii="Palatino Linotype" w:hAnsi="Palatino Linotype"/>
          <w:sz w:val="16"/>
          <w:szCs w:val="16"/>
        </w:rPr>
        <w:t>Żelwetro</w:t>
      </w:r>
      <w:proofErr w:type="spellEnd"/>
      <w:r w:rsidRPr="008B4408">
        <w:rPr>
          <w:rFonts w:ascii="Palatino Linotype" w:hAnsi="Palatino Linotype"/>
          <w:sz w:val="16"/>
          <w:szCs w:val="16"/>
        </w:rPr>
        <w:t xml:space="preserve">    Beata </w:t>
      </w:r>
      <w:proofErr w:type="spellStart"/>
      <w:r w:rsidRPr="008B4408">
        <w:rPr>
          <w:rFonts w:ascii="Palatino Linotype" w:hAnsi="Palatino Linotype"/>
          <w:sz w:val="16"/>
          <w:szCs w:val="16"/>
        </w:rPr>
        <w:t>Żelwetro</w:t>
      </w:r>
      <w:proofErr w:type="spellEnd"/>
      <w:r w:rsidRPr="008B4408">
        <w:rPr>
          <w:rFonts w:ascii="Palatino Linotype" w:hAnsi="Palatino Linotype"/>
          <w:sz w:val="16"/>
          <w:szCs w:val="16"/>
        </w:rPr>
        <w:tab/>
      </w:r>
      <w:r w:rsidR="007F4E45">
        <w:rPr>
          <w:rFonts w:ascii="Palatino Linotype" w:hAnsi="Palatino Linotype"/>
          <w:sz w:val="16"/>
          <w:szCs w:val="16"/>
        </w:rPr>
        <w:t xml:space="preserve"> Domingo </w:t>
      </w:r>
      <w:proofErr w:type="spellStart"/>
      <w:r w:rsidR="007F4E45">
        <w:rPr>
          <w:rFonts w:ascii="Palatino Linotype" w:hAnsi="Palatino Linotype"/>
          <w:sz w:val="16"/>
          <w:szCs w:val="16"/>
        </w:rPr>
        <w:t>Ferrandis</w:t>
      </w:r>
      <w:proofErr w:type="spellEnd"/>
      <w:r w:rsidR="007F4E45">
        <w:rPr>
          <w:rFonts w:ascii="Palatino Linotype" w:hAnsi="Palatino Linotype"/>
          <w:sz w:val="16"/>
          <w:szCs w:val="16"/>
        </w:rPr>
        <w:t xml:space="preserve">                                      </w:t>
      </w:r>
      <w:r w:rsidR="00085F60" w:rsidRPr="007F4E45">
        <w:rPr>
          <w:rFonts w:ascii="Palatino Linotype" w:hAnsi="Palatino Linotype"/>
          <w:sz w:val="20"/>
          <w:szCs w:val="20"/>
        </w:rPr>
        <w:t xml:space="preserve"> Wrocław, dnia 14 czerwca 2019 r.</w:t>
      </w:r>
    </w:p>
    <w:sectPr w:rsidR="00C57737" w:rsidRPr="007F4E45" w:rsidSect="006C017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3E579C"/>
    <w:multiLevelType w:val="hybridMultilevel"/>
    <w:tmpl w:val="9198F4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20ED6"/>
    <w:multiLevelType w:val="hybridMultilevel"/>
    <w:tmpl w:val="9198F4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A5D"/>
    <w:rsid w:val="00085F60"/>
    <w:rsid w:val="00344D0D"/>
    <w:rsid w:val="003973D4"/>
    <w:rsid w:val="00671236"/>
    <w:rsid w:val="006C0173"/>
    <w:rsid w:val="00721007"/>
    <w:rsid w:val="007F4E45"/>
    <w:rsid w:val="008256B6"/>
    <w:rsid w:val="00844309"/>
    <w:rsid w:val="00883155"/>
    <w:rsid w:val="008B4408"/>
    <w:rsid w:val="00930415"/>
    <w:rsid w:val="00976EE0"/>
    <w:rsid w:val="00C332AA"/>
    <w:rsid w:val="00C57737"/>
    <w:rsid w:val="00D02A5D"/>
    <w:rsid w:val="00D97711"/>
    <w:rsid w:val="00E0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8B1AA1-7A51-428C-9161-8B8D1795A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1236"/>
    <w:rPr>
      <w:rFonts w:eastAsiaTheme="minorEastAsia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712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"/>
    <w:rsid w:val="006712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71236"/>
    <w:pPr>
      <w:spacing w:after="0" w:line="240" w:lineRule="auto"/>
      <w:jc w:val="both"/>
    </w:pPr>
    <w:rPr>
      <w:rFonts w:ascii="Arial Narrow" w:eastAsia="Times New Roman" w:hAnsi="Arial Narrow" w:cs="Times New Roman"/>
      <w:sz w:val="26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71236"/>
    <w:rPr>
      <w:rFonts w:ascii="Arial Narrow" w:eastAsia="Times New Roman" w:hAnsi="Arial Narrow" w:cs="Times New Roman"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236"/>
    <w:rPr>
      <w:rFonts w:ascii="Tahoma" w:eastAsiaTheme="minorEastAsi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671236"/>
    <w:pPr>
      <w:ind w:left="720"/>
      <w:contextualSpacing/>
    </w:pPr>
    <w:rPr>
      <w:rFonts w:eastAsiaTheme="minorHAnsi"/>
      <w:lang w:eastAsia="en-US"/>
    </w:rPr>
  </w:style>
  <w:style w:type="character" w:customStyle="1" w:styleId="gi">
    <w:name w:val="gi"/>
    <w:basedOn w:val="Domylnaczcionkaakapitu"/>
    <w:rsid w:val="007F4E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Kfr</cp:lastModifiedBy>
  <cp:revision>2</cp:revision>
  <cp:lastPrinted>2019-06-13T07:24:00Z</cp:lastPrinted>
  <dcterms:created xsi:type="dcterms:W3CDTF">2020-12-07T13:39:00Z</dcterms:created>
  <dcterms:modified xsi:type="dcterms:W3CDTF">2020-12-07T13:39:00Z</dcterms:modified>
</cp:coreProperties>
</file>